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DA6E" w14:textId="14694C86" w:rsidR="001A5991" w:rsidRPr="00FD1A71" w:rsidRDefault="001A5991" w:rsidP="005F4BB3">
      <w:pPr>
        <w:jc w:val="both"/>
        <w:rPr>
          <w:rFonts w:ascii="Aptos" w:hAnsi="Aptos"/>
          <w:b/>
          <w:bCs/>
          <w:u w:val="single"/>
        </w:rPr>
      </w:pPr>
      <w:r w:rsidRPr="00FD1A71">
        <w:rPr>
          <w:rFonts w:ascii="Aptos" w:hAnsi="Aptos"/>
          <w:b/>
          <w:bCs/>
          <w:u w:val="single"/>
        </w:rPr>
        <w:t xml:space="preserve">RE: </w:t>
      </w:r>
      <w:r w:rsidR="005F4BB3" w:rsidRPr="00FD1A71">
        <w:rPr>
          <w:rFonts w:ascii="Aptos" w:hAnsi="Aptos"/>
          <w:b/>
          <w:bCs/>
          <w:u w:val="single"/>
        </w:rPr>
        <w:t>LAND TO THE SOUTH OF RINGWOOD ROAD, ALDERHOLT</w:t>
      </w:r>
    </w:p>
    <w:p w14:paraId="754CB308" w14:textId="77777777" w:rsidR="001A5991" w:rsidRPr="00FD1A71" w:rsidRDefault="001A5991" w:rsidP="001A5991">
      <w:pPr>
        <w:jc w:val="both"/>
        <w:rPr>
          <w:rFonts w:ascii="Aptos" w:hAnsi="Aptos"/>
          <w:b/>
          <w:bCs/>
          <w:u w:val="single"/>
        </w:rPr>
      </w:pPr>
    </w:p>
    <w:p w14:paraId="1A7D2A87" w14:textId="77777777" w:rsidR="001A5991" w:rsidRPr="00FD1A71" w:rsidRDefault="001A5991" w:rsidP="001A5991">
      <w:pPr>
        <w:jc w:val="center"/>
        <w:rPr>
          <w:rFonts w:ascii="Aptos" w:hAnsi="Aptos"/>
          <w:b/>
          <w:bCs/>
          <w:u w:val="single"/>
        </w:rPr>
      </w:pP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</w:p>
    <w:p w14:paraId="4ED530D1" w14:textId="77777777" w:rsidR="001A5991" w:rsidRPr="00FD1A71" w:rsidRDefault="001A5991" w:rsidP="001A5991">
      <w:pPr>
        <w:jc w:val="center"/>
        <w:rPr>
          <w:rFonts w:ascii="Aptos" w:hAnsi="Aptos"/>
          <w:b/>
          <w:bCs/>
          <w:u w:val="single"/>
        </w:rPr>
      </w:pPr>
    </w:p>
    <w:p w14:paraId="63BEAF78" w14:textId="56E14DF9" w:rsidR="001A5991" w:rsidRPr="00FD1A71" w:rsidRDefault="001A5991" w:rsidP="001A5991">
      <w:pPr>
        <w:jc w:val="center"/>
        <w:rPr>
          <w:rFonts w:ascii="Aptos" w:hAnsi="Aptos"/>
          <w:b/>
          <w:bCs/>
        </w:rPr>
      </w:pPr>
      <w:r w:rsidRPr="00FD1A71">
        <w:rPr>
          <w:rFonts w:ascii="Aptos" w:hAnsi="Aptos"/>
          <w:b/>
          <w:bCs/>
        </w:rPr>
        <w:t>APPEARANCES</w:t>
      </w:r>
    </w:p>
    <w:p w14:paraId="255E7DDD" w14:textId="77777777" w:rsidR="001A5991" w:rsidRPr="00FD1A71" w:rsidRDefault="001A5991" w:rsidP="001A5991">
      <w:pPr>
        <w:jc w:val="center"/>
        <w:rPr>
          <w:rFonts w:ascii="Aptos" w:hAnsi="Aptos"/>
          <w:b/>
          <w:bCs/>
        </w:rPr>
      </w:pPr>
      <w:r w:rsidRPr="00FD1A71">
        <w:rPr>
          <w:rFonts w:ascii="Aptos" w:hAnsi="Aptos"/>
          <w:b/>
          <w:bCs/>
        </w:rPr>
        <w:t>ON BEHALF OF THE LOCAL PLANNING AUTHORITY</w:t>
      </w:r>
    </w:p>
    <w:p w14:paraId="350F5703" w14:textId="1045258F" w:rsidR="001A5991" w:rsidRPr="00FD1A71" w:rsidRDefault="005F4BB3" w:rsidP="001A5991">
      <w:pPr>
        <w:jc w:val="center"/>
        <w:rPr>
          <w:rFonts w:ascii="Aptos" w:hAnsi="Aptos"/>
          <w:b/>
          <w:bCs/>
        </w:rPr>
      </w:pPr>
      <w:r w:rsidRPr="00FD1A71">
        <w:rPr>
          <w:rFonts w:ascii="Aptos" w:hAnsi="Aptos"/>
          <w:b/>
          <w:bCs/>
        </w:rPr>
        <w:t>DORSET COUNCIL</w:t>
      </w:r>
    </w:p>
    <w:p w14:paraId="2889CBC2" w14:textId="77777777" w:rsidR="001A5991" w:rsidRPr="00FD1A71" w:rsidRDefault="001A5991" w:rsidP="001A5991">
      <w:pPr>
        <w:jc w:val="center"/>
        <w:rPr>
          <w:rFonts w:ascii="Aptos" w:hAnsi="Aptos"/>
          <w:b/>
          <w:bCs/>
        </w:rPr>
      </w:pPr>
    </w:p>
    <w:p w14:paraId="50D39EEB" w14:textId="4F52157B" w:rsidR="001A5991" w:rsidRDefault="001A5991" w:rsidP="00FD1A71">
      <w:pPr>
        <w:jc w:val="center"/>
        <w:rPr>
          <w:rFonts w:ascii="Aptos" w:hAnsi="Aptos"/>
          <w:b/>
          <w:bCs/>
          <w:u w:val="single"/>
        </w:rPr>
      </w:pP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  <w:r w:rsidRPr="00FD1A71">
        <w:rPr>
          <w:rFonts w:ascii="Aptos" w:hAnsi="Aptos"/>
          <w:b/>
          <w:bCs/>
          <w:u w:val="single"/>
        </w:rPr>
        <w:tab/>
      </w:r>
    </w:p>
    <w:p w14:paraId="27D95791" w14:textId="77777777" w:rsidR="00FD1A71" w:rsidRPr="00FD1A71" w:rsidRDefault="00FD1A71" w:rsidP="00FD1A71">
      <w:pPr>
        <w:jc w:val="center"/>
        <w:rPr>
          <w:rFonts w:ascii="Aptos" w:hAnsi="Aptos"/>
          <w:b/>
          <w:bCs/>
          <w:u w:val="single"/>
        </w:rPr>
      </w:pPr>
    </w:p>
    <w:p w14:paraId="7225DFEB" w14:textId="7736A135" w:rsidR="001A5991" w:rsidRPr="00FD1A71" w:rsidRDefault="001A5991" w:rsidP="00FD1A71">
      <w:pPr>
        <w:spacing w:line="360" w:lineRule="auto"/>
        <w:jc w:val="both"/>
        <w:rPr>
          <w:rFonts w:ascii="Aptos" w:hAnsi="Aptos"/>
        </w:rPr>
      </w:pPr>
      <w:r w:rsidRPr="00FD1A71">
        <w:rPr>
          <w:rFonts w:ascii="Aptos" w:hAnsi="Aptos"/>
          <w:b/>
          <w:bCs/>
        </w:rPr>
        <w:t>Miss Melissa Murphy K.C.</w:t>
      </w:r>
      <w:r w:rsidR="005F4BB3" w:rsidRPr="00FD1A71">
        <w:rPr>
          <w:rFonts w:ascii="Aptos" w:hAnsi="Aptos"/>
          <w:b/>
          <w:bCs/>
        </w:rPr>
        <w:t xml:space="preserve"> </w:t>
      </w:r>
      <w:r w:rsidR="005F4BB3" w:rsidRPr="00FD1A71">
        <w:rPr>
          <w:rFonts w:ascii="Aptos" w:hAnsi="Aptos"/>
        </w:rPr>
        <w:t xml:space="preserve">and </w:t>
      </w:r>
      <w:r w:rsidR="00C362BE">
        <w:rPr>
          <w:rFonts w:ascii="Aptos" w:hAnsi="Aptos"/>
          <w:b/>
          <w:bCs/>
        </w:rPr>
        <w:t xml:space="preserve">Mr </w:t>
      </w:r>
      <w:r w:rsidR="005F4BB3" w:rsidRPr="00FD1A71">
        <w:rPr>
          <w:rFonts w:ascii="Aptos" w:hAnsi="Aptos"/>
          <w:b/>
          <w:bCs/>
        </w:rPr>
        <w:t>Nick Grant</w:t>
      </w:r>
      <w:r w:rsidRPr="00FD1A71">
        <w:rPr>
          <w:rFonts w:ascii="Aptos" w:hAnsi="Aptos"/>
        </w:rPr>
        <w:t xml:space="preserve"> (Landmark Chambers, London), instructed by Legal Services, </w:t>
      </w:r>
      <w:r w:rsidR="00D97E33" w:rsidRPr="00FD1A71">
        <w:rPr>
          <w:rFonts w:ascii="Aptos" w:hAnsi="Aptos"/>
        </w:rPr>
        <w:t>Dorset</w:t>
      </w:r>
      <w:r w:rsidRPr="00FD1A71">
        <w:rPr>
          <w:rFonts w:ascii="Aptos" w:hAnsi="Aptos"/>
        </w:rPr>
        <w:t xml:space="preserve"> Council</w:t>
      </w:r>
      <w:r w:rsidR="0048290B" w:rsidRPr="00FD1A71">
        <w:rPr>
          <w:rFonts w:ascii="Aptos" w:hAnsi="Aptos"/>
        </w:rPr>
        <w:t xml:space="preserve">, </w:t>
      </w:r>
      <w:r w:rsidRPr="00FD1A71">
        <w:rPr>
          <w:rFonts w:ascii="Aptos" w:hAnsi="Aptos"/>
        </w:rPr>
        <w:t>will call:</w:t>
      </w:r>
    </w:p>
    <w:p w14:paraId="34228EDE" w14:textId="77777777" w:rsidR="001A5991" w:rsidRPr="00FD1A71" w:rsidRDefault="001A5991" w:rsidP="00FD1A71">
      <w:pPr>
        <w:spacing w:line="360" w:lineRule="auto"/>
        <w:jc w:val="both"/>
        <w:rPr>
          <w:rFonts w:ascii="Aptos" w:hAnsi="Aptos"/>
        </w:rPr>
      </w:pPr>
    </w:p>
    <w:p w14:paraId="6788F856" w14:textId="79B86F6A" w:rsidR="00172FFF" w:rsidRPr="00117D5E" w:rsidRDefault="00172FFF" w:rsidP="00172FFF">
      <w:pPr>
        <w:spacing w:line="360" w:lineRule="auto"/>
        <w:jc w:val="both"/>
        <w:rPr>
          <w:rFonts w:ascii="Aptos" w:hAnsi="Aptos"/>
          <w:b/>
        </w:rPr>
      </w:pPr>
      <w:r w:rsidRPr="00FD1A71">
        <w:rPr>
          <w:rFonts w:ascii="Aptos" w:hAnsi="Aptos"/>
          <w:b/>
        </w:rPr>
        <w:t>Mr Richard Fitter</w:t>
      </w:r>
      <w:r w:rsidRPr="00FD1A71">
        <w:rPr>
          <w:rFonts w:ascii="Aptos" w:hAnsi="Aptos"/>
          <w:bCs/>
        </w:rPr>
        <w:t xml:space="preserve"> IEng, FCILT, FICE, FIHE, Director of Entran Ltd</w:t>
      </w:r>
      <w:r w:rsidR="00117D5E">
        <w:rPr>
          <w:rFonts w:ascii="Aptos" w:hAnsi="Aptos"/>
          <w:bCs/>
        </w:rPr>
        <w:t xml:space="preserve"> (</w:t>
      </w:r>
      <w:r w:rsidR="00117D5E">
        <w:rPr>
          <w:rFonts w:ascii="Aptos" w:hAnsi="Aptos"/>
          <w:b/>
        </w:rPr>
        <w:t>Transport</w:t>
      </w:r>
      <w:r w:rsidR="00117D5E" w:rsidRPr="00707845">
        <w:rPr>
          <w:rFonts w:ascii="Aptos" w:hAnsi="Aptos"/>
          <w:bCs/>
        </w:rPr>
        <w:t>)</w:t>
      </w:r>
    </w:p>
    <w:p w14:paraId="49146D15" w14:textId="77777777" w:rsidR="00AA4EB4" w:rsidRDefault="00AA4EB4" w:rsidP="00172FFF">
      <w:pPr>
        <w:spacing w:line="360" w:lineRule="auto"/>
        <w:jc w:val="both"/>
        <w:rPr>
          <w:rFonts w:ascii="Aptos" w:hAnsi="Aptos"/>
          <w:b/>
          <w:bCs/>
        </w:rPr>
      </w:pPr>
    </w:p>
    <w:p w14:paraId="13961BD9" w14:textId="49D48205" w:rsidR="00172FFF" w:rsidRPr="00117D5E" w:rsidRDefault="00172FFF" w:rsidP="00172FFF">
      <w:pPr>
        <w:spacing w:line="360" w:lineRule="auto"/>
        <w:jc w:val="both"/>
        <w:rPr>
          <w:rFonts w:ascii="Aptos" w:hAnsi="Aptos"/>
        </w:rPr>
      </w:pPr>
      <w:r w:rsidRPr="00FD1A71">
        <w:rPr>
          <w:rFonts w:ascii="Aptos" w:hAnsi="Aptos"/>
          <w:b/>
          <w:bCs/>
        </w:rPr>
        <w:t>Mr Colm O’Kelly</w:t>
      </w:r>
      <w:r w:rsidRPr="00FD1A71">
        <w:rPr>
          <w:rFonts w:ascii="Aptos" w:hAnsi="Aptos"/>
        </w:rPr>
        <w:t xml:space="preserve"> B.Sc (Hons), MPhil, CMLI, MBA, PGDip, Senior Landscape Architect, Dorset Council</w:t>
      </w:r>
      <w:r w:rsidR="00117D5E">
        <w:rPr>
          <w:rFonts w:ascii="Aptos" w:hAnsi="Aptos"/>
          <w:b/>
          <w:bCs/>
        </w:rPr>
        <w:t xml:space="preserve"> </w:t>
      </w:r>
      <w:r w:rsidR="00117D5E" w:rsidRPr="00707845">
        <w:rPr>
          <w:rFonts w:ascii="Aptos" w:hAnsi="Aptos"/>
        </w:rPr>
        <w:t>(</w:t>
      </w:r>
      <w:r w:rsidR="00117D5E" w:rsidRPr="00117D5E">
        <w:rPr>
          <w:rFonts w:ascii="Aptos" w:hAnsi="Aptos"/>
          <w:b/>
          <w:bCs/>
        </w:rPr>
        <w:t>AONB</w:t>
      </w:r>
      <w:r w:rsidR="00117D5E" w:rsidRPr="00707845">
        <w:rPr>
          <w:rFonts w:ascii="Aptos" w:hAnsi="Aptos"/>
        </w:rPr>
        <w:t>)</w:t>
      </w:r>
    </w:p>
    <w:p w14:paraId="2B3501CF" w14:textId="77777777" w:rsidR="00AA4EB4" w:rsidRDefault="00AA4EB4" w:rsidP="00AA4EB4">
      <w:pPr>
        <w:spacing w:line="360" w:lineRule="auto"/>
        <w:jc w:val="both"/>
        <w:rPr>
          <w:rFonts w:ascii="Aptos" w:hAnsi="Aptos"/>
          <w:b/>
          <w:bCs/>
        </w:rPr>
      </w:pPr>
    </w:p>
    <w:p w14:paraId="2267388B" w14:textId="7DE012C2" w:rsidR="00AA4EB4" w:rsidRPr="00117D5E" w:rsidRDefault="00AA4EB4" w:rsidP="00AA4EB4">
      <w:pPr>
        <w:spacing w:line="360" w:lineRule="auto"/>
        <w:jc w:val="both"/>
        <w:rPr>
          <w:rFonts w:ascii="Aptos" w:hAnsi="Aptos"/>
        </w:rPr>
      </w:pPr>
      <w:r w:rsidRPr="00FD1A71">
        <w:rPr>
          <w:rFonts w:ascii="Aptos" w:hAnsi="Aptos"/>
          <w:b/>
          <w:bCs/>
        </w:rPr>
        <w:t>Mr Atam Verdi</w:t>
      </w:r>
      <w:r w:rsidRPr="00FD1A71">
        <w:rPr>
          <w:rFonts w:ascii="Aptos" w:hAnsi="Aptos"/>
        </w:rPr>
        <w:t xml:space="preserve"> B.Sc (Hons), MRICS, RICS Registered Valuer, Chairman of Aspinall Verdi</w:t>
      </w:r>
      <w:r w:rsidR="00117D5E">
        <w:rPr>
          <w:rFonts w:ascii="Aptos" w:hAnsi="Aptos"/>
        </w:rPr>
        <w:t xml:space="preserve"> (</w:t>
      </w:r>
      <w:r w:rsidR="00117D5E">
        <w:rPr>
          <w:rFonts w:ascii="Aptos" w:hAnsi="Aptos"/>
          <w:b/>
          <w:bCs/>
        </w:rPr>
        <w:t>Viability</w:t>
      </w:r>
      <w:r w:rsidR="00117D5E">
        <w:rPr>
          <w:rFonts w:ascii="Aptos" w:hAnsi="Aptos"/>
        </w:rPr>
        <w:t>)</w:t>
      </w:r>
    </w:p>
    <w:p w14:paraId="00FF498B" w14:textId="77777777" w:rsidR="00AA4EB4" w:rsidRDefault="00AA4EB4" w:rsidP="00AA4EB4">
      <w:pPr>
        <w:spacing w:line="360" w:lineRule="auto"/>
        <w:jc w:val="both"/>
        <w:rPr>
          <w:rFonts w:ascii="Aptos" w:hAnsi="Aptos"/>
          <w:b/>
        </w:rPr>
      </w:pPr>
    </w:p>
    <w:p w14:paraId="7194557F" w14:textId="134A3E06" w:rsidR="00AA4EB4" w:rsidRPr="00117D5E" w:rsidRDefault="00AA4EB4" w:rsidP="00AA4EB4">
      <w:pPr>
        <w:spacing w:line="360" w:lineRule="auto"/>
        <w:jc w:val="both"/>
        <w:rPr>
          <w:rFonts w:ascii="Aptos" w:hAnsi="Aptos"/>
          <w:bCs/>
        </w:rPr>
      </w:pPr>
      <w:r w:rsidRPr="00FD1A71">
        <w:rPr>
          <w:rFonts w:ascii="Aptos" w:hAnsi="Aptos"/>
          <w:b/>
        </w:rPr>
        <w:t>Mr Mark Lang</w:t>
      </w:r>
      <w:r w:rsidRPr="00FD1A71">
        <w:rPr>
          <w:rFonts w:ascii="Aptos" w:hAnsi="Aptos"/>
          <w:bCs/>
        </w:rPr>
        <w:t xml:space="preserve"> B.Sc (Hons), CEcol, CEnv, CIEEEM, Technical Director of RSK Biocensus</w:t>
      </w:r>
      <w:r w:rsidR="00117D5E">
        <w:rPr>
          <w:rFonts w:ascii="Aptos" w:hAnsi="Aptos"/>
          <w:bCs/>
        </w:rPr>
        <w:t xml:space="preserve"> (</w:t>
      </w:r>
      <w:r w:rsidR="00117D5E">
        <w:rPr>
          <w:rFonts w:ascii="Aptos" w:hAnsi="Aptos"/>
          <w:b/>
        </w:rPr>
        <w:t>Habitats/Ecology</w:t>
      </w:r>
      <w:r w:rsidR="00117D5E">
        <w:rPr>
          <w:rFonts w:ascii="Aptos" w:hAnsi="Aptos"/>
          <w:bCs/>
        </w:rPr>
        <w:t>)</w:t>
      </w:r>
    </w:p>
    <w:p w14:paraId="3DD48F16" w14:textId="77777777" w:rsidR="00AA4EB4" w:rsidRDefault="00AA4EB4" w:rsidP="00AA4EB4">
      <w:pPr>
        <w:spacing w:line="360" w:lineRule="auto"/>
        <w:jc w:val="both"/>
        <w:rPr>
          <w:rFonts w:ascii="Aptos" w:hAnsi="Aptos"/>
          <w:b/>
        </w:rPr>
      </w:pPr>
    </w:p>
    <w:p w14:paraId="3B7AABF8" w14:textId="2995BF65" w:rsidR="00AA4EB4" w:rsidRPr="00117D5E" w:rsidRDefault="00AA4EB4" w:rsidP="00AA4EB4">
      <w:pPr>
        <w:spacing w:line="360" w:lineRule="auto"/>
        <w:jc w:val="both"/>
        <w:rPr>
          <w:rFonts w:ascii="Aptos" w:hAnsi="Aptos"/>
          <w:bCs/>
        </w:rPr>
      </w:pPr>
      <w:r w:rsidRPr="00FD1A71">
        <w:rPr>
          <w:rFonts w:ascii="Aptos" w:hAnsi="Aptos"/>
          <w:b/>
        </w:rPr>
        <w:t>Mr Ed Denham</w:t>
      </w:r>
      <w:r w:rsidRPr="00FD1A71">
        <w:rPr>
          <w:rFonts w:ascii="Aptos" w:hAnsi="Aptos"/>
          <w:bCs/>
        </w:rPr>
        <w:t xml:space="preserve"> BA (Hons), PGCE, M.Ed, Manager for School Admissions and Pupil Place Planning for Dorset Council</w:t>
      </w:r>
      <w:r w:rsidR="00117D5E">
        <w:rPr>
          <w:rFonts w:ascii="Aptos" w:hAnsi="Aptos"/>
          <w:bCs/>
        </w:rPr>
        <w:t xml:space="preserve"> </w:t>
      </w:r>
      <w:r w:rsidR="00117D5E" w:rsidRPr="00707845">
        <w:rPr>
          <w:rFonts w:ascii="Aptos" w:hAnsi="Aptos"/>
          <w:bCs/>
        </w:rPr>
        <w:t>(</w:t>
      </w:r>
      <w:r w:rsidR="00117D5E">
        <w:rPr>
          <w:rFonts w:ascii="Aptos" w:hAnsi="Aptos"/>
          <w:b/>
        </w:rPr>
        <w:t>Education</w:t>
      </w:r>
      <w:r w:rsidR="00117D5E">
        <w:rPr>
          <w:rFonts w:ascii="Aptos" w:hAnsi="Aptos"/>
          <w:bCs/>
        </w:rPr>
        <w:t>)</w:t>
      </w:r>
    </w:p>
    <w:p w14:paraId="1C69A838" w14:textId="77777777" w:rsidR="00AA4EB4" w:rsidRDefault="00AA4EB4" w:rsidP="00AA4EB4">
      <w:pPr>
        <w:spacing w:line="360" w:lineRule="auto"/>
        <w:jc w:val="both"/>
        <w:rPr>
          <w:rFonts w:ascii="Aptos" w:hAnsi="Aptos"/>
          <w:b/>
          <w:bCs/>
        </w:rPr>
      </w:pPr>
    </w:p>
    <w:p w14:paraId="4383B10E" w14:textId="7920E412" w:rsidR="00AA4EB4" w:rsidRPr="00117D5E" w:rsidRDefault="00AA4EB4" w:rsidP="00AA4EB4">
      <w:pPr>
        <w:spacing w:line="360" w:lineRule="auto"/>
        <w:jc w:val="both"/>
        <w:rPr>
          <w:rFonts w:ascii="Aptos" w:hAnsi="Aptos"/>
          <w:b/>
          <w:bCs/>
        </w:rPr>
      </w:pPr>
      <w:r w:rsidRPr="00FD1A71">
        <w:rPr>
          <w:rFonts w:ascii="Aptos" w:hAnsi="Aptos"/>
          <w:b/>
          <w:bCs/>
        </w:rPr>
        <w:t>Ms Christine Reeves</w:t>
      </w:r>
      <w:r w:rsidRPr="00FD1A71">
        <w:rPr>
          <w:rFonts w:ascii="Aptos" w:hAnsi="Aptos"/>
        </w:rPr>
        <w:t xml:space="preserve"> B.Sc (Hons), DIP TP, MRTPI, Senior Consultant at Lambe</w:t>
      </w:r>
      <w:r>
        <w:rPr>
          <w:rFonts w:ascii="Aptos" w:hAnsi="Aptos"/>
        </w:rPr>
        <w:t>rt</w:t>
      </w:r>
      <w:r w:rsidRPr="00FD1A71">
        <w:rPr>
          <w:rFonts w:ascii="Aptos" w:hAnsi="Aptos"/>
        </w:rPr>
        <w:t xml:space="preserve"> Smith Hampton</w:t>
      </w:r>
      <w:r w:rsidR="00117D5E">
        <w:rPr>
          <w:rFonts w:ascii="Aptos" w:hAnsi="Aptos"/>
        </w:rPr>
        <w:t xml:space="preserve"> </w:t>
      </w:r>
      <w:r w:rsidR="00117D5E" w:rsidRPr="00707845">
        <w:rPr>
          <w:rFonts w:ascii="Aptos" w:hAnsi="Aptos"/>
        </w:rPr>
        <w:t>(</w:t>
      </w:r>
      <w:r w:rsidR="008F5341">
        <w:rPr>
          <w:rFonts w:ascii="Aptos" w:hAnsi="Aptos"/>
          <w:b/>
          <w:bCs/>
        </w:rPr>
        <w:t>R</w:t>
      </w:r>
      <w:r w:rsidR="00117D5E">
        <w:rPr>
          <w:rFonts w:ascii="Aptos" w:hAnsi="Aptos"/>
          <w:b/>
          <w:bCs/>
        </w:rPr>
        <w:t>etail</w:t>
      </w:r>
      <w:r w:rsidR="00117D5E" w:rsidRPr="00707845">
        <w:rPr>
          <w:rFonts w:ascii="Aptos" w:hAnsi="Aptos"/>
        </w:rPr>
        <w:t>)</w:t>
      </w:r>
    </w:p>
    <w:p w14:paraId="7F9F6C65" w14:textId="77777777" w:rsidR="00AA4EB4" w:rsidRDefault="00AA4EB4" w:rsidP="00AA4EB4">
      <w:pPr>
        <w:spacing w:line="360" w:lineRule="auto"/>
        <w:jc w:val="both"/>
        <w:rPr>
          <w:rFonts w:ascii="Aptos" w:hAnsi="Aptos"/>
          <w:b/>
        </w:rPr>
      </w:pPr>
    </w:p>
    <w:p w14:paraId="5C2C9D98" w14:textId="538FAF4F" w:rsidR="00AA4EB4" w:rsidRPr="008F5341" w:rsidRDefault="00AA4EB4" w:rsidP="00AA4EB4">
      <w:pPr>
        <w:spacing w:line="360" w:lineRule="auto"/>
        <w:jc w:val="both"/>
        <w:rPr>
          <w:rFonts w:ascii="Aptos" w:hAnsi="Aptos"/>
          <w:bCs/>
        </w:rPr>
      </w:pPr>
      <w:r w:rsidRPr="00FD1A71">
        <w:rPr>
          <w:rFonts w:ascii="Aptos" w:hAnsi="Aptos"/>
          <w:b/>
        </w:rPr>
        <w:t>Ms Ursula Fay</w:t>
      </w:r>
      <w:r w:rsidRPr="00FD1A71">
        <w:rPr>
          <w:rFonts w:ascii="Aptos" w:hAnsi="Aptos"/>
          <w:bCs/>
        </w:rPr>
        <w:t xml:space="preserve"> B.Sc (Hons), M.Sc, MRTPI, Lead Project Officer for </w:t>
      </w:r>
      <w:r w:rsidR="00BB04D2">
        <w:rPr>
          <w:rFonts w:ascii="Aptos" w:hAnsi="Aptos"/>
          <w:bCs/>
        </w:rPr>
        <w:t>the Eastern Area Planning Te</w:t>
      </w:r>
      <w:r w:rsidR="001052A1">
        <w:rPr>
          <w:rFonts w:ascii="Aptos" w:hAnsi="Aptos"/>
          <w:bCs/>
        </w:rPr>
        <w:t>am</w:t>
      </w:r>
      <w:r w:rsidRPr="00FD1A71">
        <w:rPr>
          <w:rFonts w:ascii="Aptos" w:hAnsi="Aptos"/>
          <w:bCs/>
        </w:rPr>
        <w:t xml:space="preserve"> at Dorset Council</w:t>
      </w:r>
      <w:r w:rsidR="008F5341">
        <w:rPr>
          <w:rFonts w:ascii="Aptos" w:hAnsi="Aptos"/>
          <w:bCs/>
        </w:rPr>
        <w:t xml:space="preserve"> (</w:t>
      </w:r>
      <w:r w:rsidR="008F5341">
        <w:rPr>
          <w:rFonts w:ascii="Aptos" w:hAnsi="Aptos"/>
          <w:b/>
        </w:rPr>
        <w:t>Urban Design, Planning</w:t>
      </w:r>
      <w:r w:rsidR="008F5341">
        <w:rPr>
          <w:rFonts w:ascii="Aptos" w:hAnsi="Aptos"/>
          <w:bCs/>
        </w:rPr>
        <w:t>)</w:t>
      </w:r>
    </w:p>
    <w:p w14:paraId="62C7983B" w14:textId="77777777" w:rsidR="00AA4EB4" w:rsidRDefault="00AA4EB4" w:rsidP="00AA4EB4">
      <w:pPr>
        <w:spacing w:line="360" w:lineRule="auto"/>
        <w:jc w:val="both"/>
        <w:rPr>
          <w:rFonts w:ascii="Aptos" w:hAnsi="Aptos"/>
          <w:b/>
          <w:bCs/>
        </w:rPr>
      </w:pPr>
    </w:p>
    <w:p w14:paraId="12CECFBA" w14:textId="5A8F8D69" w:rsidR="00AA4EB4" w:rsidRPr="00FD1A71" w:rsidRDefault="00AA4EB4">
      <w:pPr>
        <w:spacing w:line="360" w:lineRule="auto"/>
        <w:jc w:val="both"/>
        <w:rPr>
          <w:rFonts w:ascii="Aptos" w:hAnsi="Aptos"/>
        </w:rPr>
      </w:pPr>
      <w:r w:rsidRPr="00FD1A71">
        <w:rPr>
          <w:rFonts w:ascii="Aptos" w:hAnsi="Aptos"/>
          <w:b/>
          <w:bCs/>
        </w:rPr>
        <w:t>Ms Claire Lynch</w:t>
      </w:r>
      <w:r w:rsidRPr="00FD1A71">
        <w:rPr>
          <w:rFonts w:ascii="Aptos" w:hAnsi="Aptos"/>
        </w:rPr>
        <w:t xml:space="preserve"> B.Sc (Hons), M.Sc, M.Sc, Senior Planning Officer for the Strategic Planning Policy Team, Dorset Council</w:t>
      </w:r>
      <w:r w:rsidR="008F5341">
        <w:rPr>
          <w:rFonts w:ascii="Aptos" w:hAnsi="Aptos"/>
        </w:rPr>
        <w:t xml:space="preserve"> (</w:t>
      </w:r>
      <w:r w:rsidR="008F5341">
        <w:rPr>
          <w:rFonts w:ascii="Aptos" w:hAnsi="Aptos"/>
          <w:b/>
          <w:bCs/>
        </w:rPr>
        <w:t>Housing Land Supply</w:t>
      </w:r>
      <w:r w:rsidR="008F5341" w:rsidRPr="00707845">
        <w:rPr>
          <w:rFonts w:ascii="Aptos" w:hAnsi="Aptos"/>
        </w:rPr>
        <w:t>)</w:t>
      </w:r>
    </w:p>
    <w:sectPr w:rsidR="00AA4EB4" w:rsidRPr="00FD1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91"/>
    <w:rsid w:val="00023A60"/>
    <w:rsid w:val="00053CFA"/>
    <w:rsid w:val="000C6182"/>
    <w:rsid w:val="001052A1"/>
    <w:rsid w:val="00117D5E"/>
    <w:rsid w:val="00172FFF"/>
    <w:rsid w:val="001A5991"/>
    <w:rsid w:val="002213B6"/>
    <w:rsid w:val="002713CE"/>
    <w:rsid w:val="002B39EF"/>
    <w:rsid w:val="00322A27"/>
    <w:rsid w:val="00455501"/>
    <w:rsid w:val="0048290B"/>
    <w:rsid w:val="004B225B"/>
    <w:rsid w:val="004C11D3"/>
    <w:rsid w:val="005B3FC1"/>
    <w:rsid w:val="005F4BB3"/>
    <w:rsid w:val="00661078"/>
    <w:rsid w:val="00707845"/>
    <w:rsid w:val="00740E86"/>
    <w:rsid w:val="007B77B9"/>
    <w:rsid w:val="008D231F"/>
    <w:rsid w:val="008F5341"/>
    <w:rsid w:val="00A83782"/>
    <w:rsid w:val="00AA4EB4"/>
    <w:rsid w:val="00AC3E30"/>
    <w:rsid w:val="00B62250"/>
    <w:rsid w:val="00BA272A"/>
    <w:rsid w:val="00BA3407"/>
    <w:rsid w:val="00BB04D2"/>
    <w:rsid w:val="00BD5BD3"/>
    <w:rsid w:val="00C22269"/>
    <w:rsid w:val="00C362BE"/>
    <w:rsid w:val="00D97E33"/>
    <w:rsid w:val="00DB03EA"/>
    <w:rsid w:val="00E42E76"/>
    <w:rsid w:val="00E77269"/>
    <w:rsid w:val="00EF0CA9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D9A1"/>
  <w15:chartTrackingRefBased/>
  <w15:docId w15:val="{A4A8A350-12DF-5F42-8FEC-5D415AC1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Murphy</dc:creator>
  <cp:keywords/>
  <dc:description/>
  <cp:lastModifiedBy>Nick Grant</cp:lastModifiedBy>
  <cp:revision>38</cp:revision>
  <dcterms:created xsi:type="dcterms:W3CDTF">2023-11-13T16:19:00Z</dcterms:created>
  <dcterms:modified xsi:type="dcterms:W3CDTF">2024-06-26T07:15:00Z</dcterms:modified>
</cp:coreProperties>
</file>